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To enter the Menu features, press on the F button once. This allows you to scroll the menu and</w:t>
      </w:r>
    </w:p>
    <w:p>
      <w:pPr>
        <w:pStyle w:val="style0"/>
      </w:pPr>
      <w:r>
        <w:rPr/>
        <w:t>customise as per your requirements.</w:t>
      </w:r>
    </w:p>
    <w:p>
      <w:pPr>
        <w:pStyle w:val="style0"/>
      </w:pPr>
      <w:r>
        <w:rPr/>
        <w:t>Some of the options available to you include:</w:t>
      </w:r>
    </w:p>
    <w:p>
      <w:pPr>
        <w:pStyle w:val="style0"/>
      </w:pPr>
      <w:r>
        <w:rPr/>
        <w:t xml:space="preserve">CTC − CTCSS  (Coded tone controlled squelching system) </w:t>
      </w:r>
    </w:p>
    <w:p>
      <w:pPr>
        <w:pStyle w:val="style0"/>
      </w:pPr>
      <w:r>
        <w:rPr/>
        <w:t>When you have the radio set on say channel 1 there are sub channels associated with with all 80 channels, so if there are other users on that channel you can go into the CTC setting and set this feature to say 10 and you will be able to use channel 1 with sub channel 10 and not interfere or talk over other users and the other users on CH1 will not interfere with you while you have a private conversation. The only requirement is that your radio and the radio you are communicating with are on the same settings e.g... your radio is on CH1 sub CH 10 then the receiving unit must be on the same setting.</w:t>
      </w:r>
    </w:p>
    <w:p>
      <w:pPr>
        <w:pStyle w:val="style0"/>
      </w:pPr>
      <w:r>
        <w:rPr/>
      </w:r>
    </w:p>
    <w:p>
      <w:pPr>
        <w:pStyle w:val="style0"/>
      </w:pPr>
      <w:r>
        <w:rPr/>
        <w:t xml:space="preserve">DUP – Duplex </w:t>
      </w:r>
    </w:p>
    <w:p>
      <w:pPr>
        <w:pStyle w:val="style0"/>
      </w:pPr>
      <w:r>
        <w:rPr/>
        <w:t xml:space="preserve">This feature will allow you to connect to any available repeater station in your are and will allow your radio to travel a much longer distance the repeater locations will be on the last page of this manual. Please note this feature is only </w:t>
      </w:r>
      <w:r>
        <w:rPr/>
        <w:t>available</w:t>
      </w:r>
      <w:r>
        <w:rPr/>
        <w:t xml:space="preserve"> from CH1 </w:t>
      </w:r>
      <w:r>
        <w:rPr/>
        <w:t>through to CH8 but please note CH5 is only available for Emergency transmission and should never be used unless you are having a real emergency (penalties apply for misuse of CH5)</w:t>
      </w:r>
    </w:p>
    <w:p>
      <w:pPr>
        <w:pStyle w:val="style0"/>
      </w:pPr>
      <w:r>
        <w:rPr/>
      </w:r>
    </w:p>
    <w:p>
      <w:pPr>
        <w:pStyle w:val="style0"/>
      </w:pPr>
      <w:r>
        <w:rPr/>
        <w:t>To use duplex simply invoke the feature of the radio that says DUP and turn the volume knob until you see r1 on the screen that mean ch1 in now in duplex mode and will automatically attach itself to a repeater if its available in you area you can turn CH2 with duplex 2 will display r2, CH3 r3 etc..</w:t>
      </w:r>
    </w:p>
    <w:p>
      <w:pPr>
        <w:pStyle w:val="style0"/>
      </w:pPr>
      <w:r>
        <w:rPr/>
        <w:t xml:space="preserve">You can have all 8 channels in duplex mode and it will find any available repeaters and you travel. You will find a list of repeaters Australia wide on the internet but we will attach Victorian repeaters on the last page. </w:t>
      </w:r>
    </w:p>
    <w:p>
      <w:pPr>
        <w:pStyle w:val="style0"/>
      </w:pPr>
      <w:r>
        <w:rPr/>
      </w:r>
    </w:p>
    <w:p>
      <w:pPr>
        <w:pStyle w:val="style0"/>
      </w:pPr>
      <w:r>
        <w:rPr/>
        <w:t xml:space="preserve">SCN- </w:t>
      </w:r>
      <w:r>
        <w:rPr/>
        <w:t xml:space="preserve">SCAN </w:t>
      </w:r>
    </w:p>
    <w:p>
      <w:pPr>
        <w:pStyle w:val="style0"/>
      </w:pPr>
      <w:r>
        <w:rPr/>
        <w:t xml:space="preserve">This feature will allow you to scan through all 80 channels continuously. When you enter the SCN option you will see SCN G5, that means the scan feature is disabled when its set to </w:t>
      </w:r>
    </w:p>
    <w:p>
      <w:pPr>
        <w:pStyle w:val="style0"/>
      </w:pPr>
      <w:r>
        <w:rPr/>
        <w:t>o5  it is set to scan mode and will scan. When in scan mode if you turn the large round knob clockwise the unit will scan from 1 to 80, If the knob is turned counter-clockwise it will it will scan from 80 to 1</w:t>
      </w:r>
    </w:p>
    <w:p>
      <w:pPr>
        <w:pStyle w:val="style0"/>
      </w:pPr>
      <w:r>
        <w:rPr/>
      </w:r>
    </w:p>
    <w:p>
      <w:pPr>
        <w:pStyle w:val="style0"/>
      </w:pPr>
      <w:r>
        <w:rPr/>
        <w:t>BCL-</w:t>
      </w:r>
      <w:r>
        <w:rPr/>
        <w:t>BACKLITE</w:t>
      </w:r>
      <w:r>
        <w:rPr/>
        <w:t xml:space="preserve">  </w:t>
      </w:r>
      <w:r>
        <w:rPr/>
        <w:t xml:space="preserve">This feature turns the back light ON or OFF user preference. </w:t>
      </w:r>
    </w:p>
    <w:p>
      <w:pPr>
        <w:pStyle w:val="style0"/>
      </w:pPr>
      <w:r>
        <w:rPr/>
      </w:r>
    </w:p>
    <w:p>
      <w:pPr>
        <w:pStyle w:val="style0"/>
      </w:pPr>
      <w:r>
        <w:rPr/>
        <w:t xml:space="preserve"> </w:t>
      </w:r>
      <w:r>
        <w:rPr/>
        <w:t>CAL-</w:t>
      </w:r>
      <w:r>
        <w:rPr/>
        <w:t xml:space="preserve">CALL RING TONE This feature allows you to change your call ring tone you can set 5 different call tones from L1 to L5 this feature only send your set tone when you press the CALL button on the hand piece.  </w:t>
      </w:r>
      <w:r>
        <w:rPr>
          <w:b/>
          <w:bCs/>
        </w:rPr>
        <w:t>NOTE</w:t>
      </w:r>
      <w:r>
        <w:rPr>
          <w:b w:val="false"/>
          <w:bCs w:val="false"/>
        </w:rPr>
        <w:t xml:space="preserve"> once you have used you call button to notify other users this feature is disabled for 60 seconds and you will need to wait the full 60 seconds to use it again</w:t>
      </w:r>
    </w:p>
    <w:p>
      <w:pPr>
        <w:pStyle w:val="style0"/>
      </w:pPr>
      <w:r>
        <w:rPr/>
      </w:r>
    </w:p>
    <w:p>
      <w:pPr>
        <w:pStyle w:val="style0"/>
      </w:pPr>
      <w:r>
        <w:rPr/>
      </w:r>
    </w:p>
    <w:p>
      <w:pPr>
        <w:pStyle w:val="style0"/>
      </w:pPr>
      <w:r>
        <w:rPr/>
        <w:t xml:space="preserve"> </w:t>
      </w:r>
      <w:r>
        <w:rPr/>
        <w:t xml:space="preserve">RBP- </w:t>
      </w:r>
      <w:r>
        <w:rPr/>
        <w:t xml:space="preserve">ROGER BEEP </w:t>
      </w:r>
    </w:p>
    <w:p>
      <w:pPr>
        <w:pStyle w:val="style0"/>
      </w:pPr>
      <w:r>
        <w:rPr/>
        <w:t>This feature emits a tone when you release the Press to talk button (PTT) same as saying OVER at the end of you talk turn.</w:t>
      </w:r>
    </w:p>
    <w:p>
      <w:pPr>
        <w:pStyle w:val="style0"/>
      </w:pPr>
      <w:r>
        <w:rPr/>
      </w:r>
    </w:p>
    <w:p>
      <w:pPr>
        <w:pStyle w:val="style0"/>
      </w:pPr>
      <w:r>
        <w:rPr/>
        <w:t xml:space="preserve"> </w:t>
      </w:r>
      <w:r>
        <w:rPr/>
        <w:t>BEP -</w:t>
      </w:r>
      <w:r>
        <w:rPr/>
        <w:t xml:space="preserve">Button beeps </w:t>
      </w:r>
    </w:p>
    <w:p>
      <w:pPr>
        <w:pStyle w:val="style0"/>
      </w:pPr>
      <w:r>
        <w:rPr/>
        <w:t xml:space="preserve"> </w:t>
      </w:r>
      <w:r>
        <w:rPr/>
        <w:t>This feature allows you</w:t>
      </w:r>
      <w:r>
        <w:rPr/>
        <w:t xml:space="preserve"> to turn off the beeps when pressing buttons on the face of the radio and also disables BEEPS when scrolling through the menus</w:t>
      </w:r>
    </w:p>
    <w:p>
      <w:pPr>
        <w:pStyle w:val="style0"/>
      </w:pPr>
      <w:r>
        <w:rPr/>
      </w:r>
    </w:p>
    <w:p>
      <w:pPr>
        <w:pStyle w:val="style0"/>
      </w:pPr>
      <w:r>
        <w:rPr/>
        <w:t>COL-</w:t>
      </w:r>
      <w:r>
        <w:rPr/>
        <w:t xml:space="preserve">COLOR This feature simply changes the LCD back light color </w:t>
      </w:r>
    </w:p>
    <w:p>
      <w:pPr>
        <w:pStyle w:val="style0"/>
      </w:pPr>
      <w:r>
        <w:rPr/>
        <w:t xml:space="preserve">LIT- </w:t>
      </w:r>
      <w:r>
        <w:rPr/>
        <w:t>LIGHT this feature simply changes the brightness of the LCD backlight from 1to 3, 3 being brightest.</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Liberation Serif" w:cs="Mangal" w:eastAsia="SimSun" w:hAnsi="Liberation Serif"/>
      <w:color w:val="auto"/>
      <w:sz w:val="24"/>
      <w:szCs w:val="24"/>
      <w:lang w:bidi="hi-IN" w:eastAsia="zh-CN" w:val="en-AU"/>
    </w:rPr>
  </w:style>
  <w:style w:styleId="style15" w:type="paragraph">
    <w:name w:val="Heading"/>
    <w:basedOn w:val="style0"/>
    <w:next w:val="style16"/>
    <w:pPr>
      <w:keepNext/>
      <w:spacing w:after="120" w:before="240"/>
      <w:contextualSpacing w:val="false"/>
    </w:pPr>
    <w:rPr>
      <w:rFonts w:ascii="Liberation Sans" w:cs="Mangal" w:eastAsia="Microsoft YaHei" w:hAnsi="Liberation Sans"/>
      <w:sz w:val="28"/>
      <w:szCs w:val="28"/>
    </w:rPr>
  </w:style>
  <w:style w:styleId="style16" w:type="paragraph">
    <w:name w:val="Text Body"/>
    <w:basedOn w:val="style0"/>
    <w:next w:val="style16"/>
    <w:pPr>
      <w:spacing w:after="140" w:before="0" w:line="288" w:lineRule="auto"/>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703</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2014-11-17T12:40:40.14Z</dcterms:created>
  <dcterms:modified xsi:type="dcterms:W3CDTF">2014-11-17T13:52:49.41Z</dcterms:modified>
  <cp:revision>4</cp:revision>
</cp:coreProperties>
</file>